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6C" w:rsidRDefault="00927911">
      <w:r>
        <w:t xml:space="preserve">Комплекс профилактических программ, проектов, </w:t>
      </w:r>
      <w:proofErr w:type="gramStart"/>
      <w:r>
        <w:t>отдельных мероприятий</w:t>
      </w:r>
      <w:proofErr w:type="gramEnd"/>
      <w:r>
        <w:t xml:space="preserve"> направленных на сохранение здоровья и включающих в себя формирование ЗОЖ</w:t>
      </w:r>
    </w:p>
    <w:p w:rsidR="00927911" w:rsidRPr="00927911" w:rsidRDefault="00927911" w:rsidP="00927911">
      <w:pPr>
        <w:shd w:val="clear" w:color="auto" w:fill="F6F6F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t xml:space="preserve"> </w:t>
      </w: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Эффективные программы профилактики зависимости от наркотиков и других форм зависимого поведения» 10-11 классы</w:t>
      </w:r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9279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https://admmegion.ru/upload/iblock/056/EFFEKTIVNYE-PROGRAMMY-PROFILAKTIKI-ZAVISIMOSTI.pdf</w:t>
        </w:r>
      </w:hyperlink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цвета, кроме черного 1-4 классы </w:t>
      </w:r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9279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https://skurilsk-school.shl.eduru.ru/media/2023/</w:t>
        </w:r>
      </w:hyperlink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Педагогика здоровья (программа и методическое руководство для учителей начальной школы) 1-4 классы </w:t>
      </w:r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9279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https://search.rsl.ru/ru/record/01000581523</w:t>
        </w:r>
      </w:hyperlink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Учебно-методическое пособие для учителей «Здоровье» 1-11 классы </w:t>
      </w:r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9279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https://search.rsl.ru/ru/record/01002675851?ysclid=m6n9pur22l703147332</w:t>
        </w:r>
      </w:hyperlink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Предупреждение употребления алкоголя и наркотиков в школе 1-11 классы </w:t>
      </w:r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9279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https://search.rsl.ru/ru/record/01002674456?ysclid=m6n9svbp4a738005298</w:t>
        </w:r>
      </w:hyperlink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профилактики курения в школе 1-11 классы  </w:t>
      </w:r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9279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https://search.rsl.ru/ru/record/01002674467?ysclid=m6n9ukfbpq687829141</w:t>
        </w:r>
      </w:hyperlink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"Формирование жизненных ценностей и развитие поведенческих навыков у учащихся» 5-6,7-9 классов </w:t>
      </w:r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9279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https://uzhovka.nnov.eduru.ru/media/2021/10/18/1306479869/programma_po_PAV_18-23</w:t>
        </w:r>
      </w:hyperlink>
    </w:p>
    <w:p w:rsidR="00927911" w:rsidRPr="00927911" w:rsidRDefault="00927911" w:rsidP="0092791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27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27911" w:rsidRDefault="00927911">
      <w:bookmarkStart w:id="0" w:name="_GoBack"/>
      <w:bookmarkEnd w:id="0"/>
    </w:p>
    <w:sectPr w:rsidR="0092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36E"/>
    <w:rsid w:val="0074376C"/>
    <w:rsid w:val="00927911"/>
    <w:rsid w:val="00C6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80DC"/>
  <w15:chartTrackingRefBased/>
  <w15:docId w15:val="{3F463606-C3A3-44BA-A1E2-685713C3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rsl.ru/ru/record/01002674456?ysclid=m6n9svbp4a7380052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arch.rsl.ru/ru/record/01002675851?ysclid=m6n9pur22l70314733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arch.rsl.ru/ru/record/010005815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kurilsk-school.shl.eduru.ru/media/2023/01/25/1288429585/rp_Vse_czveta_krome_chernogo.pdf" TargetMode="External"/><Relationship Id="rId10" Type="http://schemas.openxmlformats.org/officeDocument/2006/relationships/hyperlink" Target="https://uzhovka.nnov.eduru.ru/media/2021/10/18/1306479869/programma_po_PAV_18-23.pdf" TargetMode="External"/><Relationship Id="rId4" Type="http://schemas.openxmlformats.org/officeDocument/2006/relationships/hyperlink" Target="https://admmegion.ru/upload/iblock/056/EFFEKTIVNYE-PROGRAMMY-PROFILAKTIKI-ZAVISIMOSTI.pdf" TargetMode="External"/><Relationship Id="rId9" Type="http://schemas.openxmlformats.org/officeDocument/2006/relationships/hyperlink" Target="https://search.rsl.ru/ru/record/01002674467?ysclid=m6n9ukfbpq687829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2025-02-04T12:28:00Z</dcterms:created>
  <dcterms:modified xsi:type="dcterms:W3CDTF">2025-02-04T12:36:00Z</dcterms:modified>
</cp:coreProperties>
</file>